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FA4E3">
      <w:pPr>
        <w:spacing w:after="0" w:line="36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Dječji vrtić Školjić</w:t>
      </w:r>
    </w:p>
    <w:p w14:paraId="75B5773F">
      <w:pPr>
        <w:spacing w:after="0" w:line="36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Ul. Mile Čuline 10</w:t>
      </w:r>
    </w:p>
    <w:p w14:paraId="4DACA379">
      <w:pPr>
        <w:spacing w:after="0" w:line="36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Pridraga</w:t>
      </w:r>
    </w:p>
    <w:p w14:paraId="73082EE6">
      <w:pPr>
        <w:spacing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BFC1482">
      <w:pPr>
        <w:spacing w:line="360" w:lineRule="auto"/>
        <w:rPr>
          <w:rFonts w:ascii="Times New Roman" w:hAnsi="Times New Roman" w:cs="Times New Roman"/>
          <w:kern w:val="0"/>
          <w14:ligatures w14:val="none"/>
        </w:rPr>
      </w:pPr>
    </w:p>
    <w:p w14:paraId="30AB88E2">
      <w:pPr>
        <w:spacing w:line="36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Pridraga, </w:t>
      </w:r>
      <w:r>
        <w:rPr>
          <w:rFonts w:hint="default" w:ascii="Times New Roman" w:hAnsi="Times New Roman" w:cs="Times New Roman"/>
          <w:kern w:val="0"/>
          <w:lang w:val="hr-HR"/>
          <w14:ligatures w14:val="none"/>
        </w:rPr>
        <w:t>20. travnja 2026. godine</w:t>
      </w:r>
      <w:bookmarkStart w:id="0" w:name="_GoBack"/>
      <w:bookmarkEnd w:id="0"/>
      <w:r>
        <w:rPr>
          <w:rFonts w:ascii="Times New Roman" w:hAnsi="Times New Roman" w:cs="Times New Roman"/>
          <w:color w:val="EE0000"/>
          <w:kern w:val="0"/>
          <w14:ligatures w14:val="none"/>
        </w:rPr>
        <w:t xml:space="preserve"> </w:t>
      </w:r>
    </w:p>
    <w:p w14:paraId="3FAF0EC8">
      <w:pPr>
        <w:spacing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9D6EFD7">
      <w:pPr>
        <w:spacing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Na temelju čl. 26. Zakona o predškolskom odgoju i obrazovanju (Narodne novine br. 10/97, 107/07, 94/13, 98/19, 57/22, 101/23), Upravno vijeće Dječjeg vrtića Školjić,  raspisuje sljedeći:</w:t>
      </w:r>
    </w:p>
    <w:p w14:paraId="05BBD523">
      <w:pPr>
        <w:pStyle w:val="13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  <w:sz w:val="21"/>
          <w:szCs w:val="21"/>
        </w:rPr>
      </w:pPr>
    </w:p>
    <w:p w14:paraId="38861369">
      <w:pPr>
        <w:pStyle w:val="13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  <w:sz w:val="21"/>
          <w:szCs w:val="21"/>
        </w:rPr>
      </w:pPr>
      <w:r>
        <w:rPr>
          <w:rStyle w:val="14"/>
          <w:rFonts w:eastAsiaTheme="majorEastAsia"/>
          <w:color w:val="333333"/>
          <w:sz w:val="21"/>
          <w:szCs w:val="21"/>
        </w:rPr>
        <w:t>N A T J E Č A J</w:t>
      </w:r>
    </w:p>
    <w:p w14:paraId="0AA37BCA">
      <w:pPr>
        <w:pStyle w:val="13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  <w:sz w:val="21"/>
          <w:szCs w:val="21"/>
        </w:rPr>
      </w:pPr>
      <w:r>
        <w:rPr>
          <w:rStyle w:val="14"/>
          <w:rFonts w:eastAsiaTheme="majorEastAsia"/>
          <w:color w:val="333333"/>
          <w:sz w:val="21"/>
          <w:szCs w:val="21"/>
        </w:rPr>
        <w:t>za prijem radnika na radno mjesto</w:t>
      </w:r>
    </w:p>
    <w:p w14:paraId="3CD0A34A">
      <w:pPr>
        <w:pStyle w:val="13"/>
        <w:shd w:val="clear" w:color="auto" w:fill="FFFFFF"/>
        <w:spacing w:before="0" w:beforeAutospacing="0" w:after="150" w:afterAutospacing="0" w:line="360" w:lineRule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 </w:t>
      </w:r>
    </w:p>
    <w:p w14:paraId="2B151C7C">
      <w:pPr>
        <w:pStyle w:val="13"/>
        <w:shd w:val="clear" w:color="auto" w:fill="FFFFFF"/>
        <w:spacing w:before="0" w:beforeAutospacing="0" w:after="150" w:afterAutospacing="0" w:line="360" w:lineRule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 </w:t>
      </w:r>
    </w:p>
    <w:p w14:paraId="63F28947">
      <w:pPr>
        <w:pStyle w:val="13"/>
        <w:shd w:val="clear" w:color="auto" w:fill="FFFFFF"/>
        <w:spacing w:before="0" w:beforeAutospacing="0" w:after="150" w:afterAutospacing="0" w:line="360" w:lineRule="auto"/>
        <w:rPr>
          <w:color w:val="333333"/>
          <w:sz w:val="21"/>
          <w:szCs w:val="21"/>
        </w:rPr>
      </w:pPr>
      <w:r>
        <w:rPr>
          <w:rStyle w:val="14"/>
          <w:rFonts w:eastAsiaTheme="majorEastAsia"/>
          <w:color w:val="333333"/>
          <w:sz w:val="21"/>
          <w:szCs w:val="21"/>
        </w:rPr>
        <w:t>ZDRAVSTVENI VODITELJ/ICA -</w:t>
      </w:r>
      <w:r>
        <w:rPr>
          <w:color w:val="333333"/>
          <w:sz w:val="21"/>
          <w:szCs w:val="21"/>
        </w:rPr>
        <w:t> 1 izvršitelj (m/ž) za rad u Dječjem vrtiću ŠKOLJIĆ, na određeno nepuno radno vrijeme (8 sati tjedno).</w:t>
      </w:r>
    </w:p>
    <w:p w14:paraId="6A894687">
      <w:pPr>
        <w:pStyle w:val="13"/>
        <w:shd w:val="clear" w:color="auto" w:fill="FFFFFF"/>
        <w:spacing w:before="0" w:beforeAutospacing="0" w:after="150" w:afterAutospacing="0" w:line="360" w:lineRule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 </w:t>
      </w:r>
    </w:p>
    <w:p w14:paraId="2F638BCD">
      <w:pPr>
        <w:pStyle w:val="13"/>
        <w:shd w:val="clear" w:color="auto" w:fill="FFFFFF"/>
        <w:spacing w:before="0" w:beforeAutospacing="0" w:after="150" w:afterAutospacing="0" w:line="360" w:lineRule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Uvjeti:</w:t>
      </w:r>
    </w:p>
    <w:p w14:paraId="18F6FA63">
      <w:pPr>
        <w:pStyle w:val="13"/>
        <w:shd w:val="clear" w:color="auto" w:fill="FFFFFF"/>
        <w:spacing w:before="0" w:beforeAutospacing="0" w:after="150" w:afterAutospacing="0" w:line="360" w:lineRule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- završen preddiplomski sveučilišni studij ili stručni studij sestrinstva, odnosno studij kojim je stečena viša stručna sprema u djelatnosti sestrinstva u skladu s ranijim propisima, kao i završen sveučilišni diplomski studij ili specijalistički studij sestrinstva,</w:t>
      </w:r>
    </w:p>
    <w:p w14:paraId="55F0634F">
      <w:pPr>
        <w:pStyle w:val="13"/>
        <w:shd w:val="clear" w:color="auto" w:fill="FFFFFF"/>
        <w:spacing w:before="0" w:beforeAutospacing="0" w:after="150" w:afterAutospacing="0" w:line="360" w:lineRule="auto"/>
        <w:rPr>
          <w:color w:val="333333"/>
          <w:sz w:val="21"/>
          <w:szCs w:val="21"/>
        </w:rPr>
      </w:pPr>
    </w:p>
    <w:p w14:paraId="021EA226">
      <w:pPr>
        <w:pStyle w:val="13"/>
        <w:shd w:val="clear" w:color="auto" w:fill="FFFFFF"/>
        <w:spacing w:before="0" w:beforeAutospacing="0" w:after="150" w:afterAutospacing="0" w:line="360" w:lineRule="auto"/>
        <w:rPr>
          <w:color w:val="333333"/>
          <w:sz w:val="21"/>
          <w:szCs w:val="21"/>
        </w:rPr>
      </w:pPr>
      <w:r>
        <w:rPr>
          <w:rStyle w:val="14"/>
          <w:rFonts w:eastAsiaTheme="majorEastAsia"/>
          <w:color w:val="333333"/>
          <w:sz w:val="21"/>
          <w:szCs w:val="21"/>
        </w:rPr>
        <w:t>- </w:t>
      </w:r>
      <w:r>
        <w:rPr>
          <w:color w:val="333333"/>
          <w:sz w:val="21"/>
          <w:szCs w:val="21"/>
        </w:rPr>
        <w:t>nepostojanje zapreka za zasnivanje radnog odnosa iz članka 25. Zakona o predškolskom odgoju i obrazovanju („Narodne novine“ broj 10/97, 107/07, 94/13, 98/19, 57/22, 101/23).</w:t>
      </w:r>
    </w:p>
    <w:p w14:paraId="6C3F341D">
      <w:pPr>
        <w:pStyle w:val="13"/>
        <w:shd w:val="clear" w:color="auto" w:fill="FFFFFF"/>
        <w:spacing w:before="0" w:beforeAutospacing="0" w:after="150" w:afterAutospacing="0" w:line="360" w:lineRule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 </w:t>
      </w:r>
    </w:p>
    <w:p w14:paraId="4FBF3219">
      <w:pPr>
        <w:pStyle w:val="13"/>
        <w:shd w:val="clear" w:color="auto" w:fill="FFFFFF"/>
        <w:spacing w:before="0" w:beforeAutospacing="0" w:after="150" w:afterAutospacing="0" w:line="360" w:lineRule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Uz vlastoručno potpisanu pisanu zamolbu kandidati su dužni priložiti sljedeću dokumentaciju, u presliku:</w:t>
      </w:r>
    </w:p>
    <w:p w14:paraId="74F1D9B2">
      <w:pPr>
        <w:pStyle w:val="1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životopis,</w:t>
      </w:r>
    </w:p>
    <w:p w14:paraId="7D398216">
      <w:pPr>
        <w:pStyle w:val="1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presliku dokaza o stručnoj spremi,</w:t>
      </w:r>
    </w:p>
    <w:p w14:paraId="22409316">
      <w:pPr>
        <w:pStyle w:val="1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elektronički zapis od HZMO,</w:t>
      </w:r>
    </w:p>
    <w:p w14:paraId="225767AB">
      <w:pPr>
        <w:pStyle w:val="1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uvjerenje da se protiv kandidata ne vodi postupak za kazneno djelo navedeno u čl. 25. Zakona, ne starije od dana objave natječaja,</w:t>
      </w:r>
    </w:p>
    <w:p w14:paraId="0E30D933">
      <w:pPr>
        <w:pStyle w:val="1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uvjerenje da se protiv kandidata ne vodi postupak za prekršaj naveden u čl. 25. Zakona, ne starije od dana objave natječaja,</w:t>
      </w:r>
    </w:p>
    <w:p w14:paraId="0309375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vlastoručno potpisana izjava o nepostojanju okolnosti iz članka 25. st. 1. i st. 3. Zakona  o predškolskom odgoju i obrazovanju (Narodne novine br. 10/1997, 107/2007, 94/2013, 98/2019, 57/2022)</w:t>
      </w:r>
    </w:p>
    <w:p w14:paraId="139CFF31">
      <w:pPr>
        <w:pStyle w:val="1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dokaz o državljanstvu,</w:t>
      </w:r>
    </w:p>
    <w:p w14:paraId="08F6B494">
      <w:pPr>
        <w:pStyle w:val="1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presliku rodnog lista.</w:t>
      </w:r>
    </w:p>
    <w:p w14:paraId="7B7A379A">
      <w:pPr>
        <w:pStyle w:val="13"/>
        <w:shd w:val="clear" w:color="auto" w:fill="FFFFFF"/>
        <w:spacing w:before="0" w:beforeAutospacing="0" w:after="150" w:afterAutospacing="0" w:line="360" w:lineRule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 </w:t>
      </w:r>
    </w:p>
    <w:p w14:paraId="1AB404BC">
      <w:pPr>
        <w:pStyle w:val="13"/>
        <w:shd w:val="clear" w:color="auto" w:fill="FFFFFF"/>
        <w:spacing w:before="0" w:beforeAutospacing="0" w:after="150" w:afterAutospacing="0" w:line="360" w:lineRule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U skladu sa Zakonom o ravnopravnosti spolova na natječaj se mogu javiti osobe obaju spolova koje ispunjavaju propisane uvjete.</w:t>
      </w:r>
    </w:p>
    <w:p w14:paraId="07266875">
      <w:pPr>
        <w:pStyle w:val="13"/>
        <w:shd w:val="clear" w:color="auto" w:fill="FFFFFF"/>
        <w:spacing w:before="0" w:beforeAutospacing="0" w:after="150" w:afterAutospacing="0" w:line="360" w:lineRule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 </w:t>
      </w:r>
    </w:p>
    <w:p w14:paraId="678200E8">
      <w:pPr>
        <w:spacing w:line="36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Kandidat  koji prema posebnim propisima ostvaruje pravo prednosti, mora se u prijavi pozvati na to pravo, odnosno uz prijavu priložiti svu propisanu dokumentaciju prema posebnom zakonu.</w:t>
      </w:r>
    </w:p>
    <w:p w14:paraId="0169AB29">
      <w:pPr>
        <w:spacing w:line="36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DD8066E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737B8F30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63118F3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r>
        <w:fldChar w:fldCharType="begin"/>
      </w:r>
      <w:r>
        <w:instrText xml:space="preserve"> HYPERLINK "https://branitelji.gov.hr/zaposljavanje-843/843" </w:instrText>
      </w:r>
      <w:r>
        <w:fldChar w:fldCharType="separate"/>
      </w:r>
      <w:r>
        <w:rPr>
          <w:rFonts w:ascii="Times New Roman" w:hAnsi="Times New Roman" w:cs="Times New Roman"/>
          <w:color w:val="467886" w:themeColor="hyperlink"/>
          <w:kern w:val="0"/>
          <w:u w:val="single"/>
          <w14:textFill>
            <w14:solidFill>
              <w14:schemeClr w14:val="hlink"/>
            </w14:solidFill>
          </w14:textFill>
          <w14:ligatures w14:val="none"/>
        </w:rPr>
        <w:t>https://branitelji.gov.hr/zaposljavanje-843/843</w:t>
      </w:r>
      <w:r>
        <w:rPr>
          <w:rFonts w:ascii="Times New Roman" w:hAnsi="Times New Roman" w:cs="Times New Roman"/>
          <w:color w:val="467886" w:themeColor="hyperlink"/>
          <w:kern w:val="0"/>
          <w:u w:val="single"/>
          <w14:textFill>
            <w14:solidFill>
              <w14:schemeClr w14:val="hlink"/>
            </w14:solidFill>
          </w14:textFill>
          <w14:ligatures w14:val="none"/>
        </w:rPr>
        <w:fldChar w:fldCharType="end"/>
      </w:r>
      <w:r>
        <w:rPr>
          <w:rFonts w:ascii="Times New Roman" w:hAnsi="Times New Roman" w:cs="Times New Roman"/>
          <w:kern w:val="0"/>
          <w14:ligatures w14:val="none"/>
        </w:rPr>
        <w:t>.</w:t>
      </w:r>
    </w:p>
    <w:p w14:paraId="04970D81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1EDBE91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08B49D11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3FA473B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r>
        <w:fldChar w:fldCharType="begin"/>
      </w:r>
      <w:r>
        <w:instrText xml:space="preserve"> HYPERLINK "https://branitelji.gov.hr/zaposljavanje-843/843" </w:instrText>
      </w:r>
      <w:r>
        <w:fldChar w:fldCharType="separate"/>
      </w:r>
      <w:r>
        <w:rPr>
          <w:rFonts w:ascii="Times New Roman" w:hAnsi="Times New Roman" w:cs="Times New Roman"/>
          <w:color w:val="467886" w:themeColor="hyperlink"/>
          <w:kern w:val="0"/>
          <w:u w:val="single"/>
          <w14:textFill>
            <w14:solidFill>
              <w14:schemeClr w14:val="hlink"/>
            </w14:solidFill>
          </w14:textFill>
          <w14:ligatures w14:val="none"/>
        </w:rPr>
        <w:t>https://branitelji.gov.hr/zaposljavanje-843/843</w:t>
      </w:r>
      <w:r>
        <w:rPr>
          <w:rFonts w:ascii="Times New Roman" w:hAnsi="Times New Roman" w:cs="Times New Roman"/>
          <w:color w:val="467886" w:themeColor="hyperlink"/>
          <w:kern w:val="0"/>
          <w:u w:val="single"/>
          <w14:textFill>
            <w14:solidFill>
              <w14:schemeClr w14:val="hlink"/>
            </w14:solidFill>
          </w14:textFill>
          <w14:ligatures w14:val="none"/>
        </w:rPr>
        <w:fldChar w:fldCharType="end"/>
      </w:r>
      <w:r>
        <w:rPr>
          <w:rFonts w:ascii="Times New Roman" w:hAnsi="Times New Roman" w:cs="Times New Roman"/>
          <w:kern w:val="0"/>
          <w14:ligatures w14:val="none"/>
        </w:rPr>
        <w:t>.</w:t>
      </w:r>
    </w:p>
    <w:p w14:paraId="038B62CD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55A0713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39CE2B03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554D40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Upravno vijeće zadržava mogućnost poništenja natječaja bez obrazloženja.</w:t>
      </w:r>
    </w:p>
    <w:p w14:paraId="1256E464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A848D9F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Na natječaj se, pod ravnopravnim uvjetima, mogu javiti osobe oba spola.</w:t>
      </w:r>
    </w:p>
    <w:p w14:paraId="3A39D691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7E94F4B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Rok za podnošenje prijava je 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>8 dana od dana objavljivanja natječaja</w:t>
      </w:r>
      <w:r>
        <w:rPr>
          <w:rFonts w:ascii="Times New Roman" w:hAnsi="Times New Roman" w:cs="Times New Roman"/>
          <w:kern w:val="0"/>
          <w14:ligatures w14:val="none"/>
        </w:rPr>
        <w:t xml:space="preserve">. </w:t>
      </w:r>
    </w:p>
    <w:p w14:paraId="3C9A0137">
      <w:pPr>
        <w:spacing w:line="36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         Prijave s dokazima o ispunjavanju traženih uvjeta dostavljaju se poštom, na adresu:</w:t>
      </w:r>
    </w:p>
    <w:p w14:paraId="7B2D7F75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B7F9B99">
      <w:pPr>
        <w:spacing w:line="360" w:lineRule="auto"/>
        <w:ind w:left="720"/>
        <w:contextualSpacing/>
        <w:rPr>
          <w:rFonts w:ascii="Times New Roman" w:hAnsi="Times New Roman" w:cs="Times New Roman"/>
          <w:b/>
          <w:i/>
          <w:kern w:val="0"/>
          <w14:ligatures w14:val="none"/>
        </w:rPr>
      </w:pPr>
    </w:p>
    <w:p w14:paraId="09810C3C">
      <w:pPr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18"/>
          <w:szCs w:val="18"/>
          <w14:ligatures w14:val="none"/>
        </w:rPr>
      </w:pPr>
      <w:r>
        <w:rPr>
          <w:rFonts w:ascii="Times New Roman" w:hAnsi="Times New Roman" w:cs="Times New Roman"/>
          <w:b/>
          <w:i/>
          <w:kern w:val="0"/>
          <w:sz w:val="18"/>
          <w:szCs w:val="18"/>
          <w14:ligatures w14:val="none"/>
        </w:rPr>
        <w:t>DJEČJI VRTIĆ ŠKOLJIĆ</w:t>
      </w:r>
    </w:p>
    <w:p w14:paraId="36BF107F">
      <w:pPr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18"/>
          <w:szCs w:val="18"/>
          <w14:ligatures w14:val="none"/>
        </w:rPr>
      </w:pPr>
      <w:r>
        <w:rPr>
          <w:rFonts w:ascii="Times New Roman" w:hAnsi="Times New Roman" w:cs="Times New Roman"/>
          <w:b/>
          <w:i/>
          <w:kern w:val="0"/>
          <w:sz w:val="18"/>
          <w:szCs w:val="18"/>
          <w14:ligatures w14:val="none"/>
        </w:rPr>
        <w:t>MILE ČULINE 10</w:t>
      </w:r>
    </w:p>
    <w:p w14:paraId="5AE8A28A">
      <w:pPr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18"/>
          <w:szCs w:val="18"/>
          <w14:ligatures w14:val="none"/>
        </w:rPr>
      </w:pPr>
      <w:r>
        <w:rPr>
          <w:rFonts w:ascii="Times New Roman" w:hAnsi="Times New Roman" w:cs="Times New Roman"/>
          <w:b/>
          <w:i/>
          <w:kern w:val="0"/>
          <w:sz w:val="18"/>
          <w:szCs w:val="18"/>
          <w14:ligatures w14:val="none"/>
        </w:rPr>
        <w:t>23 226 PRIDRAGA</w:t>
      </w:r>
    </w:p>
    <w:p w14:paraId="29B07023">
      <w:pPr>
        <w:spacing w:line="360" w:lineRule="auto"/>
        <w:ind w:left="720"/>
        <w:contextualSpacing/>
        <w:rPr>
          <w:rFonts w:ascii="Times New Roman" w:hAnsi="Times New Roman" w:cs="Times New Roman"/>
          <w:b/>
          <w:i/>
          <w:kern w:val="0"/>
          <w14:ligatures w14:val="none"/>
        </w:rPr>
      </w:pPr>
    </w:p>
    <w:p w14:paraId="70CAA6AF">
      <w:pPr>
        <w:spacing w:line="360" w:lineRule="auto"/>
        <w:ind w:left="720"/>
        <w:contextualSpacing/>
        <w:rPr>
          <w:rFonts w:ascii="Times New Roman" w:hAnsi="Times New Roman" w:cs="Times New Roman"/>
          <w:i/>
          <w:kern w:val="0"/>
          <w14:ligatures w14:val="none"/>
        </w:rPr>
      </w:pPr>
      <w:r>
        <w:rPr>
          <w:rFonts w:ascii="Times New Roman" w:hAnsi="Times New Roman" w:cs="Times New Roman"/>
          <w:iCs/>
          <w:kern w:val="0"/>
          <w14:ligatures w14:val="none"/>
        </w:rPr>
        <w:t>s naznakom:</w:t>
      </w:r>
      <w:r>
        <w:rPr>
          <w:rFonts w:ascii="Times New Roman" w:hAnsi="Times New Roman" w:cs="Times New Roman"/>
          <w:i/>
          <w:kern w:val="0"/>
          <w14:ligatures w14:val="none"/>
        </w:rPr>
        <w:t xml:space="preserve"> '' Natječaj za zdravstvenog voditelja u Dječjem vrtiću  Školjić.</w:t>
      </w:r>
    </w:p>
    <w:p w14:paraId="2FB7E09B">
      <w:pPr>
        <w:spacing w:line="360" w:lineRule="auto"/>
        <w:ind w:left="720"/>
        <w:contextualSpacing/>
        <w:rPr>
          <w:rFonts w:ascii="Times New Roman" w:hAnsi="Times New Roman" w:cs="Times New Roman"/>
          <w:i/>
          <w:kern w:val="0"/>
          <w14:ligatures w14:val="none"/>
        </w:rPr>
      </w:pPr>
    </w:p>
    <w:p w14:paraId="4EBBE3F0">
      <w:pPr>
        <w:spacing w:line="36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         Zakašnjele prijave kao i prijave s nepotpunom dokumentacijom neće se razmatrati. </w:t>
      </w:r>
    </w:p>
    <w:p w14:paraId="1DE3BDA0">
      <w:pPr>
        <w:spacing w:line="360" w:lineRule="auto"/>
        <w:contextualSpacing/>
        <w:jc w:val="both"/>
        <w:rPr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         O rezultatima provedenog natječaja kandidati će biti obaviješteni u zakonskom roku</w:t>
      </w:r>
      <w:r>
        <w:rPr>
          <w:kern w:val="0"/>
          <w14:ligatures w14:val="none"/>
        </w:rPr>
        <w:t>.</w:t>
      </w:r>
    </w:p>
    <w:p w14:paraId="34BB95F3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C5F10"/>
    <w:multiLevelType w:val="multilevel"/>
    <w:tmpl w:val="01AC5F1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49"/>
    <w:rsid w:val="00002458"/>
    <w:rsid w:val="000D3494"/>
    <w:rsid w:val="00213BDF"/>
    <w:rsid w:val="003473C3"/>
    <w:rsid w:val="006E7EAA"/>
    <w:rsid w:val="00742831"/>
    <w:rsid w:val="00764049"/>
    <w:rsid w:val="00780129"/>
    <w:rsid w:val="00896785"/>
    <w:rsid w:val="00D11D2E"/>
    <w:rsid w:val="3BF5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Naslov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Naslov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aslov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Podnaslov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t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Naglašen citat Char"/>
    <w:basedOn w:val="11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773</Words>
  <Characters>4562</Characters>
  <Lines>39</Lines>
  <Paragraphs>11</Paragraphs>
  <TotalTime>7</TotalTime>
  <ScaleCrop>false</ScaleCrop>
  <LinksUpToDate>false</LinksUpToDate>
  <CharactersWithSpaces>5350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2026-04-09T06:34:00Z</dcterms:created>
  <dc:creator>Dječji vrtić Školjić</dc:creator>
  <cp:lastModifiedBy>Martina Viduka</cp:lastModifiedBy>
  <dcterms:modified xsi:type="dcterms:W3CDTF">2026-04-20T07:12:37Z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eyJoZGlkIjoiNjc2Y2I4ZTQ1YjAxMzBjM2UzZDZjMGJkY2U3OTQ2NjAifQ==</vt:lpwstr>
  </property>
  <property fmtid="{D5CDD505-2E9C-101B-9397-08002B2CF9AE}" pid="3" name="KSOProductBuildVer">
    <vt:lpwstr>1033-12.1.0.25242</vt:lpwstr>
  </property>
  <property fmtid="{D5CDD505-2E9C-101B-9397-08002B2CF9AE}" pid="4" name="ICV">
    <vt:lpwstr>F4F9BC3AAB4540AD8DC193B3DC91C8C1_12</vt:lpwstr>
  </property>
</Properties>
</file>